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A2F" w:rsidRPr="00500A2F" w:rsidRDefault="00500A2F" w:rsidP="00500A2F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</w:pPr>
      <w:r w:rsidRPr="00500A2F"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  <w:fldChar w:fldCharType="begin"/>
      </w:r>
      <w:r w:rsidRPr="00500A2F"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  <w:instrText xml:space="preserve"> HYPERLINK "https://obuchonok.ru/node/5779" \o "Организация и проведение исследовательских работ" </w:instrText>
      </w:r>
      <w:r w:rsidRPr="00500A2F"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  <w:fldChar w:fldCharType="separate"/>
      </w:r>
      <w:r w:rsidRPr="00500A2F">
        <w:rPr>
          <w:rFonts w:ascii="Times New Roman" w:eastAsia="Times New Roman" w:hAnsi="Times New Roman" w:cs="Times New Roman"/>
          <w:b/>
          <w:bCs/>
          <w:color w:val="755524"/>
          <w:sz w:val="30"/>
          <w:szCs w:val="30"/>
          <w:u w:val="single"/>
          <w:lang w:eastAsia="ru-RU"/>
        </w:rPr>
        <w:t>Организация и проведение исследовательских работ</w:t>
      </w:r>
      <w:r w:rsidRPr="00500A2F"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  <w:fldChar w:fldCharType="end"/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материал опубликован с целью оказания помощи учителям в </w:t>
      </w:r>
      <w:r w:rsidRPr="00500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организации исследовательских работ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учащихся, научно-исследовательских и проектно-исследовательских работ и раскрывает этапы и структуру организации и проведения исследовательской работы, а также учебно-исследовательской деятельности школьников.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учащегося школы </w:t>
      </w:r>
      <w:r w:rsidRPr="00500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проведение исследовательской работы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делится конкретные этапы и сроки выполнения, необходимо составить план работы, найти и подготовить информационный материал по теме исследования, организовать анкетирование, провести само исследование и в итоге проанализировать полученные результаты и написать вывод научно-исследовательской работы.</w:t>
      </w:r>
    </w:p>
    <w:p w:rsidR="00500A2F" w:rsidRPr="00500A2F" w:rsidRDefault="00500A2F" w:rsidP="00500A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Исследовательской деятельностью учащихся называется деятельность, связанная с решением исследовательской задачи, исходя из такой цепочки действий: постановка проблемы, изучение теории по выбранной теме, определение </w:t>
      </w:r>
      <w:hyperlink r:id="rId6" w:tgtFrame="_blank" w:history="1">
        <w:r w:rsidRPr="00500A2F">
          <w:rPr>
            <w:rFonts w:ascii="Times New Roman" w:eastAsia="Times New Roman" w:hAnsi="Times New Roman" w:cs="Times New Roman"/>
            <w:color w:val="C92F02"/>
            <w:sz w:val="24"/>
            <w:szCs w:val="24"/>
            <w:u w:val="single"/>
            <w:lang w:eastAsia="ru-RU"/>
          </w:rPr>
          <w:t>методов исследования</w:t>
        </w:r>
      </w:hyperlink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применение их на практике, сбор собственного материала, его анализ и обобщение, собственные выводы.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Georgia" w:eastAsia="Times New Roman" w:hAnsi="Georgia" w:cs="Times New Roman"/>
          <w:color w:val="856129"/>
          <w:sz w:val="33"/>
          <w:szCs w:val="33"/>
          <w:lang w:eastAsia="ru-RU"/>
        </w:rPr>
      </w:pPr>
      <w:r w:rsidRPr="00500A2F">
        <w:rPr>
          <w:rFonts w:ascii="Georgia" w:eastAsia="Times New Roman" w:hAnsi="Georgia" w:cs="Times New Roman"/>
          <w:color w:val="856129"/>
          <w:sz w:val="33"/>
          <w:szCs w:val="33"/>
          <w:lang w:eastAsia="ru-RU"/>
        </w:rPr>
        <w:t>Организация и проведение исследовательской работы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проведение учебно-исследовательских работ:</w:t>
      </w:r>
    </w:p>
    <w:p w:rsidR="00500A2F" w:rsidRPr="00500A2F" w:rsidRDefault="00500A2F" w:rsidP="00500A2F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развивает интерес, расширяет и актуализирует знания учащихся по предметам школьной программы;</w:t>
      </w:r>
    </w:p>
    <w:p w:rsidR="00500A2F" w:rsidRPr="00500A2F" w:rsidRDefault="00500A2F" w:rsidP="00500A2F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формулирует представления о </w:t>
      </w:r>
      <w:proofErr w:type="spellStart"/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связях;</w:t>
      </w:r>
    </w:p>
    <w:p w:rsidR="00500A2F" w:rsidRPr="00500A2F" w:rsidRDefault="00500A2F" w:rsidP="00500A2F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создает условия для развития научного образа мышления;</w:t>
      </w:r>
    </w:p>
    <w:p w:rsidR="00500A2F" w:rsidRPr="00500A2F" w:rsidRDefault="00500A2F" w:rsidP="00500A2F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 творческий подход к любому виду деятельности;</w:t>
      </w:r>
    </w:p>
    <w:p w:rsidR="00500A2F" w:rsidRPr="00500A2F" w:rsidRDefault="00500A2F" w:rsidP="00500A2F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обучает информационным технологиям и работе со средствами коммуникации;</w:t>
      </w:r>
    </w:p>
    <w:p w:rsidR="00500A2F" w:rsidRPr="00500A2F" w:rsidRDefault="00500A2F" w:rsidP="00500A2F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профессиональному самоопределению детей и получению предпрофессиональной подготовки.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эффективной организации и проведения исследовательских работ, в том числе научно-исследовательских, необходимо понять цель данной работы школьника. Главная цель учебной исследовательской работы учащегося - осуществление познавательного процесса путем непосредственного участия в нем ученика. Все этапы индивидуальной исследовательской работы должны осуществляться учеником самостоятельно. Учитель в данном случае осуществляет контролирующую и консультационную функции.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задачами проведения исследовательских работ школьниками являются расширение, углубление, систематизация знаний и получение необходимых навыков проведения самостоятельного исследования.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научно-исследовательских работ учащимися включает в себя поисковые работы, практические или теоретические исследования и рефлексию проведенных работ.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</w:pPr>
      <w:r w:rsidRPr="00500A2F">
        <w:rPr>
          <w:rFonts w:ascii="Georgia" w:eastAsia="Times New Roman" w:hAnsi="Georgia" w:cs="Times New Roman"/>
          <w:color w:val="856129"/>
          <w:sz w:val="30"/>
          <w:szCs w:val="30"/>
          <w:lang w:eastAsia="ru-RU"/>
        </w:rPr>
        <w:t>Основные этапы организации исследовательской работы</w:t>
      </w:r>
    </w:p>
    <w:p w:rsidR="00500A2F" w:rsidRPr="00500A2F" w:rsidRDefault="00500A2F" w:rsidP="00500A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  <w:t>При организации исследовательской работы в школе необходимо придерживаться четко определенной последовательности действий для получения качественного результата исследовательской деятельности.</w:t>
      </w:r>
    </w:p>
    <w:p w:rsidR="00500A2F" w:rsidRPr="00500A2F" w:rsidRDefault="00500A2F" w:rsidP="005D063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500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Выбор темы исследования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Основные требования к выбору направления ученического исследования – новизна, практическая значимость ожидаемых результатов и логическая завершённость будущей работы. Объём исследований должен быть таким, чтобы ученик (группа учеников) смог завершить его в установленные сроки.</w:t>
      </w:r>
    </w:p>
    <w:p w:rsidR="00500A2F" w:rsidRPr="00500A2F" w:rsidRDefault="00500A2F" w:rsidP="005D063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500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Постановка задачи</w:t>
      </w:r>
      <w:proofErr w:type="gramStart"/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этом этапе руководитель научно-исследовательской работы определяет уровень настоящих знаний учащегося и формирует цель предстоящего исследования. Проводится изучение актуальной теоретической литературы по изучаемой теме.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Привести описание задач можно, используя такие фразы:</w:t>
      </w:r>
    </w:p>
    <w:p w:rsidR="00500A2F" w:rsidRPr="00500A2F" w:rsidRDefault="00500A2F" w:rsidP="00500A2F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поставленной цели нам необходимо решить следующие задачи:</w:t>
      </w:r>
    </w:p>
    <w:p w:rsidR="00500A2F" w:rsidRPr="00500A2F" w:rsidRDefault="00500A2F" w:rsidP="00500A2F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этой цели мы ставим перед собой следующие задачи:</w:t>
      </w:r>
    </w:p>
    <w:p w:rsidR="00500A2F" w:rsidRPr="00500A2F" w:rsidRDefault="00500A2F" w:rsidP="00500A2F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работы:</w:t>
      </w:r>
    </w:p>
    <w:p w:rsidR="00500A2F" w:rsidRPr="00500A2F" w:rsidRDefault="00500A2F" w:rsidP="00500A2F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задачам работы относятся:</w:t>
      </w:r>
    </w:p>
    <w:p w:rsidR="00500A2F" w:rsidRPr="00500A2F" w:rsidRDefault="00500A2F" w:rsidP="00500A2F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литературу по теме</w:t>
      </w:r>
    </w:p>
    <w:p w:rsidR="00500A2F" w:rsidRPr="00500A2F" w:rsidRDefault="00500A2F" w:rsidP="00500A2F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Выяснить значение терминов...</w:t>
      </w:r>
    </w:p>
    <w:p w:rsidR="00500A2F" w:rsidRPr="00500A2F" w:rsidRDefault="00500A2F" w:rsidP="00500A2F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Найти примеры... в ... / собрать материал ... / изучить состав ... / измерить уровень ...</w:t>
      </w:r>
    </w:p>
    <w:p w:rsidR="00500A2F" w:rsidRPr="00500A2F" w:rsidRDefault="00500A2F" w:rsidP="00500A2F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опрос / эксперимент / наблюдение</w:t>
      </w:r>
    </w:p>
    <w:p w:rsidR="00500A2F" w:rsidRPr="00500A2F" w:rsidRDefault="00500A2F" w:rsidP="00500A2F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Сравнить/ сопоставить /проанализировать полученные результаты</w:t>
      </w:r>
    </w:p>
    <w:p w:rsidR="00500A2F" w:rsidRPr="00500A2F" w:rsidRDefault="00500A2F" w:rsidP="00500A2F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Сделать выводы о ...</w:t>
      </w:r>
    </w:p>
    <w:p w:rsidR="00500A2F" w:rsidRPr="00500A2F" w:rsidRDefault="00500A2F" w:rsidP="005D063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500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Предварительная обработка данных</w:t>
      </w:r>
      <w:proofErr w:type="gramStart"/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этой стадии проводится практическая работа, заключающаяся в наблюдениях, экспериментах, анкетировании и т.д.</w:t>
      </w:r>
    </w:p>
    <w:p w:rsidR="00500A2F" w:rsidRPr="00500A2F" w:rsidRDefault="00500A2F" w:rsidP="005D063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500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результатов исследований, выдвижение и проверка гипотез</w:t>
      </w:r>
    </w:p>
    <w:p w:rsidR="00500A2F" w:rsidRPr="00500A2F" w:rsidRDefault="00500A2F" w:rsidP="005D0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Обсуждение материалов исследования, необходимое для того, чтобы предположения и догадки сформулировать в </w:t>
      </w:r>
      <w:hyperlink r:id="rId7" w:tgtFrame="_blank" w:tooltip="гипотеза индивидуальной работы" w:history="1">
        <w:r w:rsidRPr="00500A2F">
          <w:rPr>
            <w:rFonts w:ascii="Times New Roman" w:eastAsia="Times New Roman" w:hAnsi="Times New Roman" w:cs="Times New Roman"/>
            <w:color w:val="C92F02"/>
            <w:sz w:val="24"/>
            <w:szCs w:val="24"/>
            <w:u w:val="single"/>
            <w:lang w:eastAsia="ru-RU"/>
          </w:rPr>
          <w:t>гипотезу исследовательской работы</w:t>
        </w:r>
      </w:hyperlink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подлежащую проверке.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Гипотезы сопоставляются с данными экспериментов или фактами, подтверждаются или опровергаются, становятся утверждениями, которые формулируются как результат исследований и далее требуют теоретического обоснования, т.е. объяснения механизма обнаруженных закономерностей.</w:t>
      </w:r>
    </w:p>
    <w:p w:rsidR="00500A2F" w:rsidRPr="00500A2F" w:rsidRDefault="00500A2F" w:rsidP="005D063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500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Оформление результатов исследовательской работы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Результаты ученической исследовательской работы оформляются в виде сообщения, автор формулирует тезисы и развёрнутый доклад.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оформления выводов главам и результатов исследования можно использовать такие шаблоны: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основании всего вышесказанного мы можем констатировать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вышесказанное дает нам возможность сделать следующие выводы: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мы видим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Следовательно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Очевидно, что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видно из всего, сказанного выше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вышесказанного следует, что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Подводя итоги вышесказанному необходимо отметить следующее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Подводя итоги главе 2 необходимо подчеркнуть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Подводя промежуточные итоги, мы можем сказать, что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проведенного исследования мы выяснили, что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заключении необходимо отметить ...</w:t>
      </w:r>
    </w:p>
    <w:p w:rsidR="00500A2F" w:rsidRPr="00500A2F" w:rsidRDefault="00500A2F" w:rsidP="00500A2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Проведенное исследование позволило нам сделать следующие выводы ...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</w:t>
      </w:r>
      <w:r w:rsidRPr="00500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Предста</w:t>
      </w:r>
      <w:bookmarkStart w:id="0" w:name="_GoBack"/>
      <w:bookmarkEnd w:id="0"/>
      <w:r w:rsidRPr="00500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вление исследовательской работы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Georgia" w:eastAsia="Times New Roman" w:hAnsi="Georgia" w:cs="Times New Roman"/>
          <w:color w:val="856129"/>
          <w:sz w:val="33"/>
          <w:szCs w:val="33"/>
          <w:lang w:eastAsia="ru-RU"/>
        </w:rPr>
      </w:pPr>
      <w:r w:rsidRPr="00500A2F">
        <w:rPr>
          <w:rFonts w:ascii="Georgia" w:eastAsia="Times New Roman" w:hAnsi="Georgia" w:cs="Times New Roman"/>
          <w:color w:val="856129"/>
          <w:sz w:val="33"/>
          <w:szCs w:val="33"/>
          <w:lang w:eastAsia="ru-RU"/>
        </w:rPr>
        <w:t>Проведение исследовательской работы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исследовательской работы должно соответствовать следующим требованиям:</w:t>
      </w:r>
    </w:p>
    <w:p w:rsidR="00500A2F" w:rsidRPr="00500A2F" w:rsidRDefault="00500A2F" w:rsidP="00500A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Четко сформулирована цель исследования.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Выдвинута четкая и лаконичная гипотеза исследования.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Определены задачи исследования, решение которых способствует достижению поставленной цели.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Приведен полный обзор литературы по исследуемой проблеме.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Описано, что и как делал исследователь для доказательства гипотезы (методика исследования, которая описывается в тексте).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Представлены собственные данные, полученные в ходе работы над исследованием.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Описание исследования должно демонстрировать глубину знания автором (группой авторов) избранной области исследования.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Исследование должно соответствовать установленным формальным критериям.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 Исследовательская работа должна демонстрировать наличие теоретических (практических) достижений автора.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Проблема, затронутая в работе, должна быть оригинальной (или должно быть оригинальным её решение).</w:t>
      </w: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 Готовая исследовательская работа должна завершаться выводами, в которых излагаются результаты исследования, и защитой.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проведенного исследования школьниками представляются в виде выступления с докладом или презентацией, обсуждения результатов, дискуссии и публичной защиты.</w:t>
      </w:r>
    </w:p>
    <w:p w:rsidR="00500A2F" w:rsidRPr="00500A2F" w:rsidRDefault="005D0637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tgtFrame="_blank" w:tooltip="защита проекта" w:history="1">
        <w:r w:rsidR="00500A2F" w:rsidRPr="00500A2F">
          <w:rPr>
            <w:rFonts w:ascii="Times New Roman" w:eastAsia="Times New Roman" w:hAnsi="Times New Roman" w:cs="Times New Roman"/>
            <w:color w:val="C92F02"/>
            <w:sz w:val="24"/>
            <w:szCs w:val="24"/>
            <w:u w:val="single"/>
            <w:lang w:eastAsia="ru-RU"/>
          </w:rPr>
          <w:t>Защита исследовательской работы</w:t>
        </w:r>
      </w:hyperlink>
      <w:r w:rsidR="00500A2F"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учащегося – итог исследовательской работы и один из главных этапов обучения начинающего исследователя.</w:t>
      </w:r>
    </w:p>
    <w:p w:rsidR="00500A2F" w:rsidRPr="00500A2F" w:rsidRDefault="005D0637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tgtFrame="_blank" w:history="1">
        <w:r w:rsidR="00500A2F" w:rsidRPr="00500A2F">
          <w:rPr>
            <w:rFonts w:ascii="Times New Roman" w:eastAsia="Times New Roman" w:hAnsi="Times New Roman" w:cs="Times New Roman"/>
            <w:color w:val="C92F02"/>
            <w:sz w:val="24"/>
            <w:szCs w:val="24"/>
            <w:u w:val="single"/>
            <w:lang w:eastAsia="ru-RU"/>
          </w:rPr>
          <w:t>Структура исследовательской работы учащихся</w:t>
        </w:r>
      </w:hyperlink>
      <w:r w:rsidR="00500A2F" w:rsidRPr="00500A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500A2F" w:rsidRPr="00500A2F" w:rsidRDefault="00500A2F" w:rsidP="00500A2F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Оглавление</w:t>
      </w:r>
    </w:p>
    <w:p w:rsidR="00500A2F" w:rsidRPr="00500A2F" w:rsidRDefault="00500A2F" w:rsidP="00500A2F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</w:t>
      </w:r>
    </w:p>
    <w:p w:rsidR="00500A2F" w:rsidRPr="00500A2F" w:rsidRDefault="00500A2F" w:rsidP="00500A2F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Подробное исследование теории и освещение практической работы по выбранной теме</w:t>
      </w:r>
    </w:p>
    <w:p w:rsidR="00500A2F" w:rsidRPr="00500A2F" w:rsidRDefault="00500A2F" w:rsidP="00500A2F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Выводы по каждому разделу (главе)</w:t>
      </w:r>
    </w:p>
    <w:p w:rsidR="00500A2F" w:rsidRPr="00500A2F" w:rsidRDefault="00500A2F" w:rsidP="00500A2F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</w:t>
      </w:r>
    </w:p>
    <w:p w:rsidR="00500A2F" w:rsidRPr="00500A2F" w:rsidRDefault="00500A2F" w:rsidP="00500A2F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</w:t>
      </w:r>
    </w:p>
    <w:p w:rsidR="00500A2F" w:rsidRPr="00500A2F" w:rsidRDefault="00500A2F" w:rsidP="00500A2F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</w:t>
      </w:r>
    </w:p>
    <w:p w:rsidR="00500A2F" w:rsidRPr="00500A2F" w:rsidRDefault="00500A2F" w:rsidP="00500A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Следует помнить, что главным результатом организации и проведения исследовательской работы </w:t>
      </w:r>
      <w:proofErr w:type="gramStart"/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00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интеллектуальный, творческий продукт, устанавливающий ту или иную истину в результате проведенного исследования в школе.</w:t>
      </w:r>
    </w:p>
    <w:p w:rsidR="00E85092" w:rsidRDefault="00E85092"/>
    <w:sectPr w:rsidR="00E85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E53EE"/>
    <w:multiLevelType w:val="multilevel"/>
    <w:tmpl w:val="1B563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D810FD"/>
    <w:multiLevelType w:val="multilevel"/>
    <w:tmpl w:val="FDC8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9A3E8F"/>
    <w:multiLevelType w:val="multilevel"/>
    <w:tmpl w:val="77A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1E316E"/>
    <w:multiLevelType w:val="multilevel"/>
    <w:tmpl w:val="0BE6C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C8"/>
    <w:rsid w:val="00500A2F"/>
    <w:rsid w:val="005D0637"/>
    <w:rsid w:val="00E85092"/>
    <w:rsid w:val="00F9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00A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00A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0A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0A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500A2F"/>
  </w:style>
  <w:style w:type="character" w:styleId="a3">
    <w:name w:val="Hyperlink"/>
    <w:basedOn w:val="a0"/>
    <w:uiPriority w:val="99"/>
    <w:semiHidden/>
    <w:unhideWhenUsed/>
    <w:rsid w:val="00500A2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00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00A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00A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00A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0A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0A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500A2F"/>
  </w:style>
  <w:style w:type="character" w:styleId="a3">
    <w:name w:val="Hyperlink"/>
    <w:basedOn w:val="a0"/>
    <w:uiPriority w:val="99"/>
    <w:semiHidden/>
    <w:unhideWhenUsed/>
    <w:rsid w:val="00500A2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00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00A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28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4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node/578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obuchonok.ru/node/577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uchonok.ru/metody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buchonok.ru/node/57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Informa</cp:lastModifiedBy>
  <cp:revision>3</cp:revision>
  <dcterms:created xsi:type="dcterms:W3CDTF">2019-11-28T20:51:00Z</dcterms:created>
  <dcterms:modified xsi:type="dcterms:W3CDTF">2019-12-02T09:02:00Z</dcterms:modified>
</cp:coreProperties>
</file>